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A6792" w14:textId="009728AD" w:rsidR="0061603A" w:rsidRDefault="0061603A" w:rsidP="00464291">
      <w:pPr>
        <w:rPr>
          <w:rFonts w:asciiTheme="minorHAnsi" w:hAnsiTheme="minorHAnsi" w:cstheme="minorHAnsi"/>
          <w:b/>
          <w:bCs/>
          <w:color w:val="000000" w:themeColor="text1"/>
          <w:sz w:val="24"/>
          <w:szCs w:val="24"/>
          <w:lang w:val="en-GB"/>
        </w:rPr>
      </w:pPr>
      <w:r>
        <w:rPr>
          <w:rFonts w:eastAsia="Times New Roman" w:cstheme="minorHAnsi"/>
          <w:noProof/>
          <w:spacing w:val="-2"/>
        </w:rPr>
        <w:drawing>
          <wp:anchor distT="0" distB="0" distL="114300" distR="114300" simplePos="0" relativeHeight="251658240" behindDoc="1" locked="0" layoutInCell="1" allowOverlap="1" wp14:anchorId="10C81934" wp14:editId="442D9B9C">
            <wp:simplePos x="0" y="0"/>
            <wp:positionH relativeFrom="column">
              <wp:posOffset>-803910</wp:posOffset>
            </wp:positionH>
            <wp:positionV relativeFrom="paragraph">
              <wp:posOffset>0</wp:posOffset>
            </wp:positionV>
            <wp:extent cx="7753350" cy="1713230"/>
            <wp:effectExtent l="0" t="0" r="0" b="0"/>
            <wp:wrapTight wrapText="bothSides">
              <wp:wrapPolygon edited="0">
                <wp:start x="0" y="0"/>
                <wp:lineTo x="0" y="12249"/>
                <wp:lineTo x="17726" y="15371"/>
                <wp:lineTo x="17726" y="16332"/>
                <wp:lineTo x="19955" y="18974"/>
                <wp:lineTo x="20698" y="19454"/>
                <wp:lineTo x="20963" y="19454"/>
                <wp:lineTo x="21547" y="18974"/>
                <wp:lineTo x="21547" y="0"/>
                <wp:lineTo x="0" y="0"/>
              </wp:wrapPolygon>
            </wp:wrapTight>
            <wp:docPr id="502584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53350" cy="1713230"/>
                    </a:xfrm>
                    <a:prstGeom prst="rect">
                      <a:avLst/>
                    </a:prstGeom>
                    <a:noFill/>
                  </pic:spPr>
                </pic:pic>
              </a:graphicData>
            </a:graphic>
            <wp14:sizeRelH relativeFrom="margin">
              <wp14:pctWidth>0</wp14:pctWidth>
            </wp14:sizeRelH>
          </wp:anchor>
        </w:drawing>
      </w:r>
    </w:p>
    <w:p w14:paraId="59DC7F1F" w14:textId="66921250" w:rsidR="0061603A" w:rsidRDefault="0061603A" w:rsidP="00464291">
      <w:pPr>
        <w:rPr>
          <w:rFonts w:asciiTheme="minorHAnsi" w:hAnsiTheme="minorHAnsi" w:cstheme="minorHAnsi"/>
          <w:b/>
          <w:bCs/>
          <w:color w:val="000000" w:themeColor="text1"/>
          <w:sz w:val="24"/>
          <w:szCs w:val="24"/>
          <w:lang w:val="en-GB"/>
        </w:rPr>
      </w:pPr>
    </w:p>
    <w:p w14:paraId="1152120A" w14:textId="5687646D" w:rsidR="00464291" w:rsidRPr="00202506" w:rsidRDefault="0061603A" w:rsidP="00464291">
      <w:pPr>
        <w:rPr>
          <w:rFonts w:ascii="Poppins" w:hAnsi="Poppins" w:cs="Poppins"/>
          <w:b/>
          <w:bCs/>
          <w:color w:val="000000" w:themeColor="text1"/>
          <w:sz w:val="28"/>
          <w:szCs w:val="28"/>
          <w:lang w:val="en-GB"/>
        </w:rPr>
      </w:pPr>
      <w:r w:rsidRPr="00202506">
        <w:rPr>
          <w:rFonts w:ascii="Poppins" w:hAnsi="Poppins" w:cs="Poppins"/>
          <w:b/>
          <w:bCs/>
          <w:color w:val="000000" w:themeColor="text1"/>
          <w:sz w:val="28"/>
          <w:szCs w:val="28"/>
          <w:lang w:val="en-GB"/>
        </w:rPr>
        <w:t xml:space="preserve">SAUG </w:t>
      </w:r>
      <w:r w:rsidR="00202506" w:rsidRPr="00202506">
        <w:rPr>
          <w:rFonts w:ascii="Poppins" w:hAnsi="Poppins" w:cs="Poppins"/>
          <w:b/>
          <w:bCs/>
          <w:color w:val="000000" w:themeColor="text1"/>
          <w:sz w:val="28"/>
          <w:szCs w:val="28"/>
          <w:lang w:val="en-GB"/>
        </w:rPr>
        <w:t>Melbourne Conference</w:t>
      </w:r>
      <w:r w:rsidR="00464291" w:rsidRPr="00202506">
        <w:rPr>
          <w:rFonts w:ascii="Poppins" w:hAnsi="Poppins" w:cs="Poppins"/>
          <w:b/>
          <w:bCs/>
          <w:color w:val="000000" w:themeColor="text1"/>
          <w:sz w:val="28"/>
          <w:szCs w:val="28"/>
          <w:lang w:val="en-GB"/>
        </w:rPr>
        <w:t>:</w:t>
      </w:r>
      <w:r w:rsidR="00F83829" w:rsidRPr="00202506">
        <w:rPr>
          <w:rFonts w:ascii="Poppins" w:hAnsi="Poppins" w:cs="Poppins"/>
          <w:b/>
          <w:bCs/>
          <w:color w:val="000000" w:themeColor="text1"/>
          <w:sz w:val="28"/>
          <w:szCs w:val="28"/>
          <w:lang w:val="en-GB"/>
        </w:rPr>
        <w:t xml:space="preserve"> </w:t>
      </w:r>
      <w:r w:rsidR="00464291" w:rsidRPr="00202506">
        <w:rPr>
          <w:rFonts w:ascii="Poppins" w:hAnsi="Poppins" w:cs="Poppins"/>
          <w:b/>
          <w:bCs/>
          <w:color w:val="000000" w:themeColor="text1"/>
          <w:sz w:val="28"/>
          <w:szCs w:val="28"/>
          <w:lang w:val="en-GB"/>
        </w:rPr>
        <w:t xml:space="preserve">“Convince </w:t>
      </w:r>
      <w:r w:rsidR="00FF021D" w:rsidRPr="00202506">
        <w:rPr>
          <w:rFonts w:ascii="Poppins" w:hAnsi="Poppins" w:cs="Poppins"/>
          <w:b/>
          <w:bCs/>
          <w:color w:val="000000" w:themeColor="text1"/>
          <w:sz w:val="28"/>
          <w:szCs w:val="28"/>
          <w:lang w:val="en-GB"/>
        </w:rPr>
        <w:t>My</w:t>
      </w:r>
      <w:r w:rsidR="00464291" w:rsidRPr="00202506">
        <w:rPr>
          <w:rFonts w:ascii="Poppins" w:hAnsi="Poppins" w:cs="Poppins"/>
          <w:b/>
          <w:bCs/>
          <w:color w:val="000000" w:themeColor="text1"/>
          <w:sz w:val="28"/>
          <w:szCs w:val="28"/>
          <w:lang w:val="en-GB"/>
        </w:rPr>
        <w:t xml:space="preserve"> Manager” Letter</w:t>
      </w:r>
    </w:p>
    <w:p w14:paraId="148AC26E" w14:textId="3731DB89" w:rsidR="00464291" w:rsidRPr="0061603A" w:rsidRDefault="00464291" w:rsidP="00464291">
      <w:pPr>
        <w:rPr>
          <w:rFonts w:ascii="Poppins" w:hAnsi="Poppins" w:cs="Poppins"/>
          <w:color w:val="000000" w:themeColor="text1"/>
          <w:sz w:val="18"/>
          <w:szCs w:val="18"/>
          <w:lang w:val="en-GB"/>
        </w:rPr>
      </w:pPr>
      <w:r w:rsidRPr="0061603A">
        <w:rPr>
          <w:rFonts w:ascii="Poppins" w:hAnsi="Poppins" w:cs="Poppins"/>
          <w:color w:val="000000" w:themeColor="text1"/>
          <w:sz w:val="18"/>
          <w:szCs w:val="18"/>
          <w:lang w:val="en-GB"/>
        </w:rPr>
        <w:t>Pro Tip: To retain formatting, download file, then copy text and paste into your email.</w:t>
      </w:r>
    </w:p>
    <w:p w14:paraId="2A51C3AA" w14:textId="14FFDFB4" w:rsidR="00464291" w:rsidRPr="0061603A" w:rsidRDefault="00464291" w:rsidP="00464291">
      <w:pPr>
        <w:rPr>
          <w:rFonts w:ascii="Poppins" w:hAnsi="Poppins" w:cs="Poppins"/>
          <w:color w:val="000000"/>
          <w:sz w:val="18"/>
          <w:szCs w:val="18"/>
          <w:lang w:val="en-GB"/>
        </w:rPr>
      </w:pPr>
    </w:p>
    <w:p w14:paraId="1DCC1219" w14:textId="0D293B3E" w:rsidR="00464291" w:rsidRPr="0061603A" w:rsidRDefault="00464291" w:rsidP="00464291">
      <w:pPr>
        <w:rPr>
          <w:rFonts w:ascii="Poppins" w:hAnsi="Poppins" w:cs="Poppins"/>
          <w:color w:val="000000"/>
          <w:lang w:val="en-GB"/>
        </w:rPr>
      </w:pPr>
    </w:p>
    <w:p w14:paraId="38DF0B8B" w14:textId="42F2344A" w:rsidR="00464291" w:rsidRPr="0061603A" w:rsidRDefault="00464291" w:rsidP="00464291">
      <w:pPr>
        <w:rPr>
          <w:rFonts w:ascii="Poppins" w:hAnsi="Poppins" w:cs="Poppins"/>
          <w:color w:val="000000"/>
          <w:sz w:val="20"/>
          <w:szCs w:val="20"/>
          <w:lang w:val="en-GB"/>
        </w:rPr>
      </w:pPr>
      <w:r w:rsidRPr="0061603A">
        <w:rPr>
          <w:rFonts w:ascii="Poppins" w:hAnsi="Poppins" w:cs="Poppins"/>
          <w:color w:val="000000" w:themeColor="text1"/>
          <w:sz w:val="20"/>
          <w:szCs w:val="20"/>
          <w:lang w:val="en-GB"/>
        </w:rPr>
        <w:t xml:space="preserve">Hi </w:t>
      </w:r>
      <w:r w:rsidRPr="0061603A">
        <w:rPr>
          <w:rFonts w:ascii="Poppins" w:hAnsi="Poppins" w:cs="Poppins"/>
          <w:color w:val="000000" w:themeColor="text1"/>
          <w:sz w:val="20"/>
          <w:szCs w:val="20"/>
          <w:highlight w:val="yellow"/>
          <w:lang w:val="en-GB"/>
        </w:rPr>
        <w:t>[insert first name of manager]</w:t>
      </w:r>
      <w:r w:rsidRPr="0061603A">
        <w:rPr>
          <w:rFonts w:ascii="Poppins" w:hAnsi="Poppins" w:cs="Poppins"/>
          <w:color w:val="000000" w:themeColor="text1"/>
          <w:sz w:val="20"/>
          <w:szCs w:val="20"/>
          <w:lang w:val="en-GB"/>
        </w:rPr>
        <w:t>,</w:t>
      </w:r>
    </w:p>
    <w:p w14:paraId="5FCAB1C1" w14:textId="77777777" w:rsidR="00464291" w:rsidRPr="0061603A" w:rsidRDefault="00464291" w:rsidP="00464291">
      <w:pPr>
        <w:rPr>
          <w:rFonts w:ascii="Poppins" w:hAnsi="Poppins" w:cs="Poppins"/>
          <w:color w:val="000000"/>
          <w:sz w:val="20"/>
          <w:szCs w:val="20"/>
          <w:lang w:val="en-GB"/>
        </w:rPr>
      </w:pPr>
    </w:p>
    <w:p w14:paraId="2397A39F" w14:textId="3CF1BC0B" w:rsidR="0061603A" w:rsidRPr="0061603A" w:rsidRDefault="0061603A" w:rsidP="0061603A">
      <w:pPr>
        <w:rPr>
          <w:rFonts w:ascii="Poppins" w:hAnsi="Poppins" w:cs="Poppins"/>
          <w:color w:val="000000"/>
          <w:sz w:val="20"/>
          <w:szCs w:val="20"/>
          <w:lang w:val="en-GB"/>
        </w:rPr>
      </w:pPr>
      <w:r w:rsidRPr="0061603A">
        <w:rPr>
          <w:rFonts w:ascii="Poppins" w:hAnsi="Poppins" w:cs="Poppins"/>
          <w:color w:val="000000"/>
          <w:sz w:val="20"/>
          <w:szCs w:val="20"/>
          <w:lang w:val="en-GB"/>
        </w:rPr>
        <w:t xml:space="preserve">Registration is open for </w:t>
      </w:r>
      <w:r w:rsidR="00202506">
        <w:rPr>
          <w:rFonts w:ascii="Poppins" w:hAnsi="Poppins" w:cs="Poppins"/>
          <w:color w:val="000000"/>
          <w:sz w:val="20"/>
          <w:szCs w:val="20"/>
          <w:lang w:val="en-GB"/>
        </w:rPr>
        <w:t xml:space="preserve">our </w:t>
      </w:r>
      <w:r w:rsidRPr="0061603A">
        <w:rPr>
          <w:rFonts w:ascii="Poppins" w:hAnsi="Poppins" w:cs="Poppins"/>
          <w:color w:val="000000"/>
          <w:sz w:val="20"/>
          <w:szCs w:val="20"/>
          <w:lang w:val="en-GB"/>
        </w:rPr>
        <w:t xml:space="preserve">SAUG </w:t>
      </w:r>
      <w:r w:rsidR="00202506">
        <w:rPr>
          <w:rFonts w:ascii="Poppins" w:hAnsi="Poppins" w:cs="Poppins"/>
          <w:color w:val="000000"/>
          <w:sz w:val="20"/>
          <w:szCs w:val="20"/>
          <w:lang w:val="en-GB"/>
        </w:rPr>
        <w:t xml:space="preserve">Melbourne </w:t>
      </w:r>
      <w:proofErr w:type="gramStart"/>
      <w:r w:rsidR="00202506">
        <w:rPr>
          <w:rFonts w:ascii="Poppins" w:hAnsi="Poppins" w:cs="Poppins"/>
          <w:color w:val="000000"/>
          <w:sz w:val="20"/>
          <w:szCs w:val="20"/>
          <w:lang w:val="en-GB"/>
        </w:rPr>
        <w:t>Conference</w:t>
      </w:r>
      <w:proofErr w:type="gramEnd"/>
      <w:r w:rsidRPr="0061603A">
        <w:rPr>
          <w:rFonts w:ascii="Poppins" w:hAnsi="Poppins" w:cs="Poppins"/>
          <w:color w:val="000000"/>
          <w:sz w:val="20"/>
          <w:szCs w:val="20"/>
          <w:lang w:val="en-GB"/>
        </w:rPr>
        <w:t xml:space="preserve"> and I would like to get your approval to attend. The experiences and content offered at this event align with the interests of our organisation’s development, growth and success. Here are the details for your consideration:</w:t>
      </w:r>
    </w:p>
    <w:p w14:paraId="0B6CBEC4" w14:textId="77777777" w:rsidR="0061603A" w:rsidRPr="0061603A" w:rsidRDefault="0061603A" w:rsidP="0061603A">
      <w:pPr>
        <w:rPr>
          <w:rFonts w:ascii="Poppins" w:hAnsi="Poppins" w:cs="Poppins"/>
          <w:color w:val="000000"/>
          <w:sz w:val="20"/>
          <w:szCs w:val="20"/>
          <w:lang w:val="en-GB"/>
        </w:rPr>
      </w:pPr>
      <w:r w:rsidRPr="0061603A">
        <w:rPr>
          <w:rFonts w:ascii="Poppins" w:hAnsi="Poppins" w:cs="Poppins"/>
          <w:color w:val="000000"/>
          <w:sz w:val="20"/>
          <w:szCs w:val="20"/>
          <w:lang w:val="en-GB"/>
        </w:rPr>
        <w:t xml:space="preserve"> </w:t>
      </w:r>
    </w:p>
    <w:p w14:paraId="65DF1AED" w14:textId="183461C3" w:rsidR="0061603A" w:rsidRPr="0061603A" w:rsidRDefault="0061603A" w:rsidP="0061603A">
      <w:pPr>
        <w:rPr>
          <w:rFonts w:ascii="Poppins" w:hAnsi="Poppins" w:cs="Poppins"/>
          <w:b/>
          <w:bCs/>
          <w:color w:val="000000"/>
          <w:sz w:val="20"/>
          <w:szCs w:val="20"/>
          <w:lang w:val="en-GB"/>
        </w:rPr>
      </w:pPr>
      <w:r w:rsidRPr="0061603A">
        <w:rPr>
          <w:rFonts w:ascii="Poppins" w:hAnsi="Poppins" w:cs="Poppins"/>
          <w:b/>
          <w:bCs/>
          <w:color w:val="000000"/>
          <w:sz w:val="20"/>
          <w:szCs w:val="20"/>
          <w:lang w:val="en-GB"/>
        </w:rPr>
        <w:t xml:space="preserve">SAUG </w:t>
      </w:r>
      <w:r w:rsidR="00202506">
        <w:rPr>
          <w:rFonts w:ascii="Poppins" w:hAnsi="Poppins" w:cs="Poppins"/>
          <w:b/>
          <w:bCs/>
          <w:color w:val="000000"/>
          <w:sz w:val="20"/>
          <w:szCs w:val="20"/>
          <w:lang w:val="en-GB"/>
        </w:rPr>
        <w:t>Melbourne Conference</w:t>
      </w:r>
    </w:p>
    <w:p w14:paraId="3B18D901" w14:textId="0D96A6E4" w:rsidR="0061603A" w:rsidRPr="0061603A" w:rsidRDefault="00202506" w:rsidP="0061603A">
      <w:pPr>
        <w:rPr>
          <w:rFonts w:ascii="Poppins" w:hAnsi="Poppins" w:cs="Poppins"/>
          <w:color w:val="000000"/>
          <w:sz w:val="20"/>
          <w:szCs w:val="20"/>
          <w:lang w:val="en-GB"/>
        </w:rPr>
      </w:pPr>
      <w:r>
        <w:rPr>
          <w:rFonts w:ascii="Poppins" w:hAnsi="Poppins" w:cs="Poppins"/>
          <w:color w:val="000000"/>
          <w:sz w:val="20"/>
          <w:szCs w:val="20"/>
          <w:lang w:val="en-GB"/>
        </w:rPr>
        <w:t>10 November 2026</w:t>
      </w:r>
    </w:p>
    <w:p w14:paraId="4349CC36" w14:textId="0DC3C328" w:rsidR="0061603A" w:rsidRPr="0061603A" w:rsidRDefault="00202506" w:rsidP="0061603A">
      <w:pPr>
        <w:rPr>
          <w:rFonts w:ascii="Poppins" w:hAnsi="Poppins" w:cs="Poppins"/>
          <w:color w:val="000000"/>
          <w:sz w:val="20"/>
          <w:szCs w:val="20"/>
          <w:lang w:val="en-GB"/>
        </w:rPr>
      </w:pPr>
      <w:r>
        <w:rPr>
          <w:rFonts w:ascii="Poppins" w:hAnsi="Poppins" w:cs="Poppins"/>
          <w:color w:val="000000"/>
          <w:sz w:val="20"/>
          <w:szCs w:val="20"/>
          <w:lang w:val="en-GB"/>
        </w:rPr>
        <w:t>The Langham Hotel</w:t>
      </w:r>
    </w:p>
    <w:p w14:paraId="012C0D16" w14:textId="3DFF59D6" w:rsidR="0061603A" w:rsidRPr="0061603A" w:rsidRDefault="00202506" w:rsidP="0061603A">
      <w:pPr>
        <w:rPr>
          <w:rFonts w:ascii="Poppins" w:hAnsi="Poppins" w:cs="Poppins"/>
          <w:color w:val="000000"/>
          <w:sz w:val="20"/>
          <w:szCs w:val="20"/>
          <w:lang w:val="en-GB"/>
        </w:rPr>
      </w:pPr>
      <w:r>
        <w:rPr>
          <w:rFonts w:ascii="Poppins" w:hAnsi="Poppins" w:cs="Poppins"/>
          <w:color w:val="000000"/>
          <w:sz w:val="20"/>
          <w:szCs w:val="20"/>
          <w:lang w:val="en-GB"/>
        </w:rPr>
        <w:t>Melbourne</w:t>
      </w:r>
    </w:p>
    <w:p w14:paraId="11FEB3D3" w14:textId="77777777" w:rsidR="0061603A" w:rsidRPr="0061603A" w:rsidRDefault="0061603A" w:rsidP="0061603A">
      <w:pPr>
        <w:rPr>
          <w:rFonts w:ascii="Poppins" w:hAnsi="Poppins" w:cs="Poppins"/>
          <w:color w:val="000000"/>
          <w:sz w:val="20"/>
          <w:szCs w:val="20"/>
          <w:lang w:val="en-GB"/>
        </w:rPr>
      </w:pPr>
    </w:p>
    <w:p w14:paraId="73456D48" w14:textId="77777777" w:rsidR="0061603A" w:rsidRPr="0061603A" w:rsidRDefault="0061603A" w:rsidP="0061603A">
      <w:pPr>
        <w:rPr>
          <w:rFonts w:ascii="Poppins" w:hAnsi="Poppins" w:cs="Poppins"/>
          <w:color w:val="000000"/>
          <w:sz w:val="20"/>
          <w:szCs w:val="20"/>
          <w:lang w:val="en-GB"/>
        </w:rPr>
      </w:pPr>
      <w:r w:rsidRPr="0061603A">
        <w:rPr>
          <w:rFonts w:ascii="Poppins" w:hAnsi="Poppins" w:cs="Poppins"/>
          <w:color w:val="000000"/>
          <w:sz w:val="20"/>
          <w:szCs w:val="20"/>
          <w:lang w:val="en-GB"/>
        </w:rPr>
        <w:t>Attending will provide valuable exposure to key topics such as digital transformation, AI, data analytics and SAP platform advancements, with practical learnings that can be applied to improve our processes and system performance. It also offers a strong opportunity to connect with SAP professionals, gain insights from real-world case studies and stay aligned with evolving industry trends.</w:t>
      </w:r>
    </w:p>
    <w:p w14:paraId="497E615F" w14:textId="77777777" w:rsidR="0061603A" w:rsidRPr="0061603A" w:rsidRDefault="0061603A" w:rsidP="0061603A">
      <w:pPr>
        <w:rPr>
          <w:rFonts w:ascii="Poppins" w:hAnsi="Poppins" w:cs="Poppins"/>
          <w:color w:val="000000"/>
          <w:sz w:val="20"/>
          <w:szCs w:val="20"/>
          <w:lang w:val="en-GB"/>
        </w:rPr>
      </w:pPr>
    </w:p>
    <w:p w14:paraId="4C8C9EE5" w14:textId="106A65A3" w:rsidR="006D65B4" w:rsidRPr="0061603A" w:rsidRDefault="0061603A" w:rsidP="0061603A">
      <w:pPr>
        <w:rPr>
          <w:rFonts w:ascii="Poppins" w:hAnsi="Poppins" w:cs="Poppins"/>
          <w:sz w:val="20"/>
          <w:szCs w:val="20"/>
        </w:rPr>
      </w:pPr>
      <w:r w:rsidRPr="0061603A">
        <w:rPr>
          <w:rFonts w:ascii="Poppins" w:hAnsi="Poppins" w:cs="Poppins"/>
          <w:color w:val="000000"/>
          <w:sz w:val="20"/>
          <w:szCs w:val="20"/>
          <w:lang w:val="en-GB"/>
        </w:rPr>
        <w:t>By attending, I will bring back actionable insights, share key learnings with the team and identify opportunities to enhance efficiency and innovation within our SAP environment.</w:t>
      </w:r>
      <w:r w:rsidR="006D65B4" w:rsidRPr="0061603A">
        <w:rPr>
          <w:rFonts w:ascii="Poppins" w:hAnsi="Poppins" w:cs="Poppins"/>
          <w:sz w:val="20"/>
          <w:szCs w:val="20"/>
        </w:rPr>
        <w:t xml:space="preserve"> </w:t>
      </w:r>
    </w:p>
    <w:p w14:paraId="31EE71B8" w14:textId="77777777" w:rsidR="00464291" w:rsidRPr="0061603A" w:rsidRDefault="00464291" w:rsidP="00464291">
      <w:pPr>
        <w:pStyle w:val="ListParagraph"/>
        <w:ind w:left="360"/>
        <w:rPr>
          <w:rFonts w:ascii="Poppins" w:hAnsi="Poppins" w:cs="Poppins"/>
          <w:color w:val="000000"/>
          <w:sz w:val="20"/>
          <w:szCs w:val="20"/>
          <w:lang w:val="en-GB"/>
        </w:rPr>
      </w:pPr>
    </w:p>
    <w:p w14:paraId="238D7EB4" w14:textId="604A0F66" w:rsidR="00464291" w:rsidRPr="0061603A" w:rsidRDefault="00464291" w:rsidP="00464291">
      <w:pPr>
        <w:pStyle w:val="paragraph"/>
        <w:spacing w:before="0" w:beforeAutospacing="0" w:after="0" w:afterAutospacing="0"/>
        <w:textAlignment w:val="baseline"/>
        <w:rPr>
          <w:rStyle w:val="eop"/>
          <w:rFonts w:ascii="Poppins" w:hAnsi="Poppins" w:cs="Poppins"/>
          <w:sz w:val="20"/>
          <w:szCs w:val="20"/>
        </w:rPr>
      </w:pPr>
      <w:r w:rsidRPr="0061603A">
        <w:rPr>
          <w:rStyle w:val="normaltextrun"/>
          <w:rFonts w:ascii="Poppins" w:hAnsi="Poppins" w:cs="Poppins"/>
          <w:sz w:val="20"/>
          <w:szCs w:val="20"/>
        </w:rPr>
        <w:t>For your convenience, I have included a breakdown of how much it will cost for me to attend</w:t>
      </w:r>
      <w:r w:rsidR="00F83829" w:rsidRPr="0061603A">
        <w:rPr>
          <w:rStyle w:val="normaltextrun"/>
          <w:rFonts w:ascii="Poppins" w:hAnsi="Poppins" w:cs="Poppins"/>
          <w:sz w:val="20"/>
          <w:szCs w:val="20"/>
        </w:rPr>
        <w:t>:</w:t>
      </w:r>
      <w:r w:rsidRPr="0061603A">
        <w:rPr>
          <w:rStyle w:val="normaltextrun"/>
          <w:rFonts w:ascii="Poppins" w:hAnsi="Poppins" w:cs="Poppins"/>
          <w:sz w:val="20"/>
          <w:szCs w:val="20"/>
        </w:rPr>
        <w:t xml:space="preserve"> </w:t>
      </w:r>
      <w:r w:rsidR="00F83829" w:rsidRPr="0061603A">
        <w:rPr>
          <w:rStyle w:val="normaltextrun"/>
          <w:rFonts w:ascii="Poppins" w:hAnsi="Poppins" w:cs="Poppins"/>
          <w:sz w:val="20"/>
          <w:szCs w:val="20"/>
        </w:rPr>
        <w:br/>
      </w:r>
    </w:p>
    <w:tbl>
      <w:tblPr>
        <w:tblW w:w="6600" w:type="dxa"/>
        <w:tblInd w:w="350" w:type="dxa"/>
        <w:tblCellMar>
          <w:left w:w="0" w:type="dxa"/>
          <w:right w:w="0" w:type="dxa"/>
        </w:tblCellMar>
        <w:tblLook w:val="04A0" w:firstRow="1" w:lastRow="0" w:firstColumn="1" w:lastColumn="0" w:noHBand="0" w:noVBand="1"/>
      </w:tblPr>
      <w:tblGrid>
        <w:gridCol w:w="3690"/>
        <w:gridCol w:w="2910"/>
      </w:tblGrid>
      <w:tr w:rsidR="00FE5503" w:rsidRPr="0061603A" w14:paraId="1E31025E" w14:textId="77777777" w:rsidTr="007650F0">
        <w:trPr>
          <w:trHeight w:val="296"/>
        </w:trPr>
        <w:tc>
          <w:tcPr>
            <w:tcW w:w="3690"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Mar>
              <w:top w:w="0" w:type="dxa"/>
              <w:left w:w="108" w:type="dxa"/>
              <w:bottom w:w="0" w:type="dxa"/>
              <w:right w:w="108" w:type="dxa"/>
            </w:tcMar>
            <w:vAlign w:val="center"/>
          </w:tcPr>
          <w:p w14:paraId="3E252A63" w14:textId="49AF0206" w:rsidR="00FE5503" w:rsidRPr="0061603A" w:rsidRDefault="00202506" w:rsidP="007650F0">
            <w:pPr>
              <w:rPr>
                <w:rFonts w:ascii="Poppins" w:hAnsi="Poppins" w:cs="Poppins"/>
                <w:color w:val="000000"/>
                <w:sz w:val="20"/>
                <w:szCs w:val="20"/>
              </w:rPr>
            </w:pPr>
            <w:r w:rsidRPr="00202506">
              <w:rPr>
                <w:rFonts w:ascii="Poppins" w:hAnsi="Poppins" w:cs="Poppins"/>
                <w:color w:val="000000"/>
                <w:sz w:val="20"/>
                <w:szCs w:val="20"/>
              </w:rPr>
              <w:t>Registration</w:t>
            </w:r>
          </w:p>
        </w:tc>
        <w:tc>
          <w:tcPr>
            <w:tcW w:w="2910" w:type="dxa"/>
            <w:tcBorders>
              <w:top w:val="single" w:sz="8" w:space="0" w:color="D9D9D9" w:themeColor="background1" w:themeShade="D9"/>
              <w:left w:val="nil"/>
              <w:bottom w:val="single" w:sz="8" w:space="0" w:color="D9D9D9" w:themeColor="background1" w:themeShade="D9"/>
              <w:right w:val="single" w:sz="8" w:space="0" w:color="D9D9D9" w:themeColor="background1" w:themeShade="D9"/>
            </w:tcBorders>
            <w:tcMar>
              <w:top w:w="0" w:type="dxa"/>
              <w:left w:w="108" w:type="dxa"/>
              <w:bottom w:w="0" w:type="dxa"/>
              <w:right w:w="108" w:type="dxa"/>
            </w:tcMar>
            <w:vAlign w:val="center"/>
          </w:tcPr>
          <w:p w14:paraId="32D7DC73" w14:textId="34ED5724" w:rsidR="00FE5503" w:rsidRPr="0061603A" w:rsidRDefault="00FE5503" w:rsidP="007650F0">
            <w:pPr>
              <w:jc w:val="right"/>
              <w:rPr>
                <w:rFonts w:ascii="Poppins" w:hAnsi="Poppins" w:cs="Poppins"/>
                <w:color w:val="FF0000"/>
                <w:sz w:val="20"/>
                <w:szCs w:val="20"/>
              </w:rPr>
            </w:pPr>
            <w:r w:rsidRPr="0061603A">
              <w:rPr>
                <w:rFonts w:ascii="Poppins" w:hAnsi="Poppins" w:cs="Poppins"/>
                <w:color w:val="3C3C3C"/>
                <w:sz w:val="20"/>
                <w:szCs w:val="20"/>
              </w:rPr>
              <w:t xml:space="preserve"> </w:t>
            </w:r>
            <w:r w:rsidR="00202506">
              <w:rPr>
                <w:rFonts w:ascii="Poppins" w:hAnsi="Poppins" w:cs="Poppins"/>
                <w:color w:val="000000" w:themeColor="text1"/>
                <w:sz w:val="20"/>
                <w:szCs w:val="20"/>
              </w:rPr>
              <w:t>Free</w:t>
            </w:r>
          </w:p>
        </w:tc>
      </w:tr>
      <w:tr w:rsidR="00FE5503" w:rsidRPr="0061603A" w14:paraId="149AD5B7" w14:textId="77777777" w:rsidTr="007650F0">
        <w:trPr>
          <w:trHeight w:val="296"/>
        </w:trPr>
        <w:tc>
          <w:tcPr>
            <w:tcW w:w="3690"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Mar>
              <w:top w:w="0" w:type="dxa"/>
              <w:left w:w="108" w:type="dxa"/>
              <w:bottom w:w="0" w:type="dxa"/>
              <w:right w:w="108" w:type="dxa"/>
            </w:tcMar>
            <w:vAlign w:val="center"/>
            <w:hideMark/>
          </w:tcPr>
          <w:p w14:paraId="59349AC7" w14:textId="77777777" w:rsidR="00FE5503" w:rsidRPr="0061603A" w:rsidRDefault="00FE5503" w:rsidP="007650F0">
            <w:pPr>
              <w:rPr>
                <w:rFonts w:ascii="Poppins" w:hAnsi="Poppins" w:cs="Poppins"/>
                <w:color w:val="000000"/>
                <w:sz w:val="20"/>
                <w:szCs w:val="20"/>
              </w:rPr>
            </w:pPr>
            <w:r w:rsidRPr="0061603A">
              <w:rPr>
                <w:rFonts w:ascii="Poppins" w:hAnsi="Poppins" w:cs="Poppins"/>
                <w:color w:val="000000"/>
                <w:sz w:val="20"/>
                <w:szCs w:val="20"/>
              </w:rPr>
              <w:t>Airfare and travel</w:t>
            </w:r>
          </w:p>
        </w:tc>
        <w:tc>
          <w:tcPr>
            <w:tcW w:w="2910" w:type="dxa"/>
            <w:tcBorders>
              <w:top w:val="single" w:sz="8" w:space="0" w:color="D9D9D9" w:themeColor="background1" w:themeShade="D9"/>
              <w:left w:val="nil"/>
              <w:bottom w:val="single" w:sz="8" w:space="0" w:color="D9D9D9" w:themeColor="background1" w:themeShade="D9"/>
              <w:right w:val="single" w:sz="8" w:space="0" w:color="D9D9D9" w:themeColor="background1" w:themeShade="D9"/>
            </w:tcBorders>
            <w:tcMar>
              <w:top w:w="0" w:type="dxa"/>
              <w:left w:w="108" w:type="dxa"/>
              <w:bottom w:w="0" w:type="dxa"/>
              <w:right w:w="108" w:type="dxa"/>
            </w:tcMar>
            <w:vAlign w:val="center"/>
            <w:hideMark/>
          </w:tcPr>
          <w:p w14:paraId="52229AD6" w14:textId="77777777" w:rsidR="00FE5503" w:rsidRPr="0061603A" w:rsidRDefault="00FE5503" w:rsidP="007650F0">
            <w:pPr>
              <w:jc w:val="right"/>
              <w:rPr>
                <w:rFonts w:ascii="Poppins" w:hAnsi="Poppins" w:cs="Poppins"/>
                <w:color w:val="000000" w:themeColor="text1"/>
                <w:sz w:val="20"/>
                <w:szCs w:val="20"/>
                <w:highlight w:val="yellow"/>
              </w:rPr>
            </w:pPr>
            <w:r w:rsidRPr="0061603A">
              <w:rPr>
                <w:rFonts w:ascii="Poppins" w:hAnsi="Poppins" w:cs="Poppins"/>
                <w:color w:val="000000" w:themeColor="text1"/>
                <w:sz w:val="20"/>
                <w:szCs w:val="20"/>
                <w:highlight w:val="yellow"/>
              </w:rPr>
              <w:t>[insert cost here]</w:t>
            </w:r>
          </w:p>
        </w:tc>
      </w:tr>
      <w:tr w:rsidR="00FE5503" w:rsidRPr="0061603A" w14:paraId="7DD21237" w14:textId="77777777" w:rsidTr="007650F0">
        <w:trPr>
          <w:trHeight w:val="296"/>
        </w:trPr>
        <w:tc>
          <w:tcPr>
            <w:tcW w:w="3690" w:type="dxa"/>
            <w:tcBorders>
              <w:top w:val="nil"/>
              <w:left w:val="single" w:sz="8" w:space="0" w:color="D9D9D9" w:themeColor="background1" w:themeShade="D9"/>
              <w:bottom w:val="single" w:sz="8" w:space="0" w:color="D9D9D9" w:themeColor="background1" w:themeShade="D9"/>
              <w:right w:val="single" w:sz="8" w:space="0" w:color="D9D9D9" w:themeColor="background1" w:themeShade="D9"/>
            </w:tcBorders>
            <w:tcMar>
              <w:top w:w="0" w:type="dxa"/>
              <w:left w:w="108" w:type="dxa"/>
              <w:bottom w:w="0" w:type="dxa"/>
              <w:right w:w="108" w:type="dxa"/>
            </w:tcMar>
            <w:vAlign w:val="center"/>
            <w:hideMark/>
          </w:tcPr>
          <w:p w14:paraId="13059C62" w14:textId="77777777" w:rsidR="00FE5503" w:rsidRPr="0061603A" w:rsidRDefault="00FE5503" w:rsidP="007650F0">
            <w:pPr>
              <w:rPr>
                <w:rFonts w:ascii="Poppins" w:hAnsi="Poppins" w:cs="Poppins"/>
                <w:sz w:val="20"/>
                <w:szCs w:val="20"/>
              </w:rPr>
            </w:pPr>
            <w:r w:rsidRPr="0061603A">
              <w:rPr>
                <w:rFonts w:ascii="Poppins" w:hAnsi="Poppins" w:cs="Poppins"/>
                <w:color w:val="000000"/>
                <w:sz w:val="20"/>
                <w:szCs w:val="20"/>
              </w:rPr>
              <w:t>Hotel accommodation</w:t>
            </w:r>
          </w:p>
        </w:tc>
        <w:tc>
          <w:tcPr>
            <w:tcW w:w="2910" w:type="dxa"/>
            <w:tcBorders>
              <w:top w:val="nil"/>
              <w:left w:val="nil"/>
              <w:bottom w:val="single" w:sz="8" w:space="0" w:color="D9D9D9" w:themeColor="background1" w:themeShade="D9"/>
              <w:right w:val="single" w:sz="8" w:space="0" w:color="D9D9D9" w:themeColor="background1" w:themeShade="D9"/>
            </w:tcBorders>
            <w:tcMar>
              <w:top w:w="0" w:type="dxa"/>
              <w:left w:w="108" w:type="dxa"/>
              <w:bottom w:w="0" w:type="dxa"/>
              <w:right w:w="108" w:type="dxa"/>
            </w:tcMar>
            <w:vAlign w:val="center"/>
            <w:hideMark/>
          </w:tcPr>
          <w:p w14:paraId="594D1957" w14:textId="77777777" w:rsidR="00FE5503" w:rsidRPr="0061603A" w:rsidRDefault="00FE5503" w:rsidP="007650F0">
            <w:pPr>
              <w:jc w:val="right"/>
              <w:rPr>
                <w:rFonts w:ascii="Poppins" w:hAnsi="Poppins" w:cs="Poppins"/>
                <w:color w:val="000000" w:themeColor="text1"/>
                <w:sz w:val="20"/>
                <w:szCs w:val="20"/>
                <w:highlight w:val="yellow"/>
              </w:rPr>
            </w:pPr>
            <w:r w:rsidRPr="0061603A">
              <w:rPr>
                <w:rFonts w:ascii="Poppins" w:hAnsi="Poppins" w:cs="Poppins"/>
                <w:color w:val="000000" w:themeColor="text1"/>
                <w:sz w:val="20"/>
                <w:szCs w:val="20"/>
                <w:highlight w:val="yellow"/>
              </w:rPr>
              <w:t>[insert cost here]</w:t>
            </w:r>
          </w:p>
        </w:tc>
      </w:tr>
      <w:tr w:rsidR="00FE5503" w:rsidRPr="0061603A" w14:paraId="61E7AB65" w14:textId="77777777" w:rsidTr="007650F0">
        <w:trPr>
          <w:trHeight w:val="296"/>
        </w:trPr>
        <w:tc>
          <w:tcPr>
            <w:tcW w:w="3690" w:type="dxa"/>
            <w:tcBorders>
              <w:top w:val="nil"/>
              <w:left w:val="single" w:sz="8" w:space="0" w:color="D9D9D9" w:themeColor="background1" w:themeShade="D9"/>
              <w:bottom w:val="single" w:sz="8" w:space="0" w:color="D9D9D9" w:themeColor="background1" w:themeShade="D9"/>
              <w:right w:val="single" w:sz="8" w:space="0" w:color="D9D9D9" w:themeColor="background1" w:themeShade="D9"/>
            </w:tcBorders>
            <w:tcMar>
              <w:top w:w="0" w:type="dxa"/>
              <w:left w:w="108" w:type="dxa"/>
              <w:bottom w:w="0" w:type="dxa"/>
              <w:right w:w="108" w:type="dxa"/>
            </w:tcMar>
            <w:vAlign w:val="center"/>
            <w:hideMark/>
          </w:tcPr>
          <w:p w14:paraId="7F11D298" w14:textId="77777777" w:rsidR="00FE5503" w:rsidRPr="0061603A" w:rsidRDefault="00FE5503" w:rsidP="007650F0">
            <w:pPr>
              <w:rPr>
                <w:rFonts w:ascii="Poppins" w:hAnsi="Poppins" w:cs="Poppins"/>
                <w:color w:val="000000"/>
                <w:sz w:val="20"/>
                <w:szCs w:val="20"/>
              </w:rPr>
            </w:pPr>
            <w:r w:rsidRPr="0061603A">
              <w:rPr>
                <w:rFonts w:ascii="Poppins" w:hAnsi="Poppins" w:cs="Poppins"/>
                <w:color w:val="000000"/>
                <w:sz w:val="20"/>
                <w:szCs w:val="20"/>
              </w:rPr>
              <w:t>Other expenses</w:t>
            </w:r>
          </w:p>
        </w:tc>
        <w:tc>
          <w:tcPr>
            <w:tcW w:w="2910" w:type="dxa"/>
            <w:tcBorders>
              <w:top w:val="nil"/>
              <w:left w:val="nil"/>
              <w:bottom w:val="single" w:sz="8" w:space="0" w:color="D9D9D9" w:themeColor="background1" w:themeShade="D9"/>
              <w:right w:val="single" w:sz="8" w:space="0" w:color="D9D9D9" w:themeColor="background1" w:themeShade="D9"/>
            </w:tcBorders>
            <w:tcMar>
              <w:top w:w="0" w:type="dxa"/>
              <w:left w:w="108" w:type="dxa"/>
              <w:bottom w:w="0" w:type="dxa"/>
              <w:right w:w="108" w:type="dxa"/>
            </w:tcMar>
            <w:vAlign w:val="center"/>
            <w:hideMark/>
          </w:tcPr>
          <w:p w14:paraId="69C912EB" w14:textId="77777777" w:rsidR="00FE5503" w:rsidRPr="0061603A" w:rsidRDefault="00FE5503" w:rsidP="007650F0">
            <w:pPr>
              <w:jc w:val="right"/>
              <w:rPr>
                <w:rFonts w:ascii="Poppins" w:hAnsi="Poppins" w:cs="Poppins"/>
                <w:color w:val="000000" w:themeColor="text1"/>
                <w:sz w:val="20"/>
                <w:szCs w:val="20"/>
                <w:highlight w:val="yellow"/>
              </w:rPr>
            </w:pPr>
            <w:r w:rsidRPr="0061603A">
              <w:rPr>
                <w:rFonts w:ascii="Poppins" w:hAnsi="Poppins" w:cs="Poppins"/>
                <w:color w:val="000000" w:themeColor="text1"/>
                <w:sz w:val="20"/>
                <w:szCs w:val="20"/>
                <w:highlight w:val="yellow"/>
              </w:rPr>
              <w:t>[insert cost here]</w:t>
            </w:r>
          </w:p>
        </w:tc>
      </w:tr>
      <w:tr w:rsidR="00FE5503" w:rsidRPr="0061603A" w14:paraId="6EDB1F73" w14:textId="77777777" w:rsidTr="007650F0">
        <w:trPr>
          <w:trHeight w:val="296"/>
        </w:trPr>
        <w:tc>
          <w:tcPr>
            <w:tcW w:w="3690" w:type="dxa"/>
            <w:tcBorders>
              <w:top w:val="nil"/>
              <w:left w:val="single" w:sz="8" w:space="0" w:color="D9D9D9" w:themeColor="background1" w:themeShade="D9"/>
              <w:bottom w:val="single" w:sz="8" w:space="0" w:color="D9D9D9" w:themeColor="background1" w:themeShade="D9"/>
              <w:right w:val="single" w:sz="8" w:space="0" w:color="D9D9D9" w:themeColor="background1" w:themeShade="D9"/>
            </w:tcBorders>
            <w:tcMar>
              <w:top w:w="0" w:type="dxa"/>
              <w:left w:w="108" w:type="dxa"/>
              <w:bottom w:w="0" w:type="dxa"/>
              <w:right w:w="108" w:type="dxa"/>
            </w:tcMar>
            <w:vAlign w:val="center"/>
            <w:hideMark/>
          </w:tcPr>
          <w:p w14:paraId="0FA71C5C" w14:textId="77777777" w:rsidR="00FE5503" w:rsidRPr="0061603A" w:rsidRDefault="00FE5503" w:rsidP="007650F0">
            <w:pPr>
              <w:rPr>
                <w:rFonts w:ascii="Poppins" w:hAnsi="Poppins" w:cs="Poppins"/>
                <w:color w:val="000000"/>
                <w:sz w:val="20"/>
                <w:szCs w:val="20"/>
              </w:rPr>
            </w:pPr>
            <w:r w:rsidRPr="0061603A">
              <w:rPr>
                <w:rFonts w:ascii="Poppins" w:hAnsi="Poppins" w:cs="Poppins"/>
                <w:color w:val="000000"/>
                <w:sz w:val="20"/>
                <w:szCs w:val="20"/>
              </w:rPr>
              <w:t>Approximate total</w:t>
            </w:r>
          </w:p>
        </w:tc>
        <w:tc>
          <w:tcPr>
            <w:tcW w:w="2910" w:type="dxa"/>
            <w:tcBorders>
              <w:top w:val="nil"/>
              <w:left w:val="nil"/>
              <w:bottom w:val="single" w:sz="8" w:space="0" w:color="D9D9D9" w:themeColor="background1" w:themeShade="D9"/>
              <w:right w:val="single" w:sz="8" w:space="0" w:color="D9D9D9" w:themeColor="background1" w:themeShade="D9"/>
            </w:tcBorders>
            <w:tcMar>
              <w:top w:w="0" w:type="dxa"/>
              <w:left w:w="108" w:type="dxa"/>
              <w:bottom w:w="0" w:type="dxa"/>
              <w:right w:w="108" w:type="dxa"/>
            </w:tcMar>
            <w:vAlign w:val="center"/>
            <w:hideMark/>
          </w:tcPr>
          <w:p w14:paraId="18F7A0A9" w14:textId="77777777" w:rsidR="00FE5503" w:rsidRPr="0061603A" w:rsidRDefault="00FE5503" w:rsidP="007650F0">
            <w:pPr>
              <w:jc w:val="right"/>
              <w:rPr>
                <w:rFonts w:ascii="Poppins" w:hAnsi="Poppins" w:cs="Poppins"/>
                <w:color w:val="000000" w:themeColor="text1"/>
                <w:sz w:val="20"/>
                <w:szCs w:val="20"/>
                <w:highlight w:val="yellow"/>
              </w:rPr>
            </w:pPr>
            <w:r w:rsidRPr="0061603A">
              <w:rPr>
                <w:rFonts w:ascii="Poppins" w:hAnsi="Poppins" w:cs="Poppins"/>
                <w:color w:val="000000" w:themeColor="text1"/>
                <w:sz w:val="20"/>
                <w:szCs w:val="20"/>
                <w:highlight w:val="yellow"/>
              </w:rPr>
              <w:t>[insert total here]</w:t>
            </w:r>
          </w:p>
        </w:tc>
      </w:tr>
    </w:tbl>
    <w:p w14:paraId="3042C966" w14:textId="0D30F7C2" w:rsidR="00464291" w:rsidRPr="0061603A" w:rsidRDefault="00464291" w:rsidP="00464291">
      <w:pPr>
        <w:rPr>
          <w:rStyle w:val="eop"/>
          <w:rFonts w:ascii="Poppins" w:hAnsi="Poppins" w:cs="Poppins"/>
          <w:sz w:val="20"/>
          <w:szCs w:val="20"/>
        </w:rPr>
      </w:pPr>
      <w:r w:rsidRPr="0061603A">
        <w:rPr>
          <w:rFonts w:ascii="Poppins" w:hAnsi="Poppins" w:cs="Poppins"/>
          <w:sz w:val="20"/>
          <w:szCs w:val="20"/>
          <w:lang w:val="en-GB"/>
        </w:rPr>
        <w:br/>
        <w:t xml:space="preserve">I hope you agree this opportunity </w:t>
      </w:r>
      <w:r w:rsidR="00FD5867" w:rsidRPr="0061603A">
        <w:rPr>
          <w:rFonts w:ascii="Poppins" w:hAnsi="Poppins" w:cs="Poppins"/>
          <w:color w:val="000000"/>
          <w:sz w:val="20"/>
          <w:szCs w:val="20"/>
          <w:lang w:val="en-GB"/>
        </w:rPr>
        <w:t xml:space="preserve">will </w:t>
      </w:r>
      <w:r w:rsidRPr="0061603A">
        <w:rPr>
          <w:rFonts w:ascii="Poppins" w:hAnsi="Poppins" w:cs="Poppins"/>
          <w:color w:val="000000"/>
          <w:sz w:val="20"/>
          <w:szCs w:val="20"/>
          <w:lang w:val="en-GB"/>
        </w:rPr>
        <w:t xml:space="preserve">be a worthwhile investment. </w:t>
      </w:r>
      <w:r w:rsidRPr="0061603A">
        <w:rPr>
          <w:rStyle w:val="normaltextrun"/>
          <w:rFonts w:ascii="Poppins" w:hAnsi="Poppins" w:cs="Poppins"/>
          <w:sz w:val="20"/>
          <w:szCs w:val="20"/>
        </w:rPr>
        <w:t>Please feel free to reach out to me with any questions.</w:t>
      </w:r>
      <w:r w:rsidRPr="0061603A">
        <w:rPr>
          <w:rStyle w:val="eop"/>
          <w:rFonts w:ascii="Poppins" w:hAnsi="Poppins" w:cs="Poppins"/>
          <w:sz w:val="20"/>
          <w:szCs w:val="20"/>
        </w:rPr>
        <w:t> </w:t>
      </w:r>
      <w:r w:rsidRPr="0061603A">
        <w:rPr>
          <w:rFonts w:ascii="Poppins" w:hAnsi="Poppins" w:cs="Poppins"/>
          <w:sz w:val="20"/>
          <w:szCs w:val="20"/>
          <w:lang w:val="en-GB"/>
        </w:rPr>
        <w:t>Thank you for taking the time to review my request!</w:t>
      </w:r>
    </w:p>
    <w:p w14:paraId="0D350A13" w14:textId="77777777" w:rsidR="00464291" w:rsidRPr="0061603A" w:rsidRDefault="00464291" w:rsidP="00464291">
      <w:pPr>
        <w:rPr>
          <w:rFonts w:ascii="Poppins" w:hAnsi="Poppins" w:cs="Poppins"/>
          <w:color w:val="000000"/>
          <w:sz w:val="20"/>
          <w:szCs w:val="20"/>
          <w:lang w:val="en-GB"/>
        </w:rPr>
      </w:pPr>
    </w:p>
    <w:p w14:paraId="768FEC38" w14:textId="7F54E34E" w:rsidR="00067548" w:rsidRPr="0061603A" w:rsidRDefault="00464291">
      <w:pPr>
        <w:rPr>
          <w:rFonts w:ascii="Poppins" w:hAnsi="Poppins" w:cs="Poppins"/>
          <w:color w:val="000000"/>
          <w:sz w:val="20"/>
          <w:szCs w:val="20"/>
          <w:lang w:val="en-GB"/>
        </w:rPr>
      </w:pPr>
      <w:r w:rsidRPr="0061603A">
        <w:rPr>
          <w:rFonts w:ascii="Poppins" w:hAnsi="Poppins" w:cs="Poppins"/>
          <w:color w:val="000000" w:themeColor="text1"/>
          <w:sz w:val="20"/>
          <w:szCs w:val="20"/>
          <w:lang w:val="en-GB"/>
        </w:rPr>
        <w:t>Sincerely,</w:t>
      </w:r>
      <w:r w:rsidRPr="0061603A">
        <w:rPr>
          <w:rFonts w:ascii="Poppins" w:hAnsi="Poppins" w:cs="Poppins"/>
          <w:sz w:val="20"/>
          <w:szCs w:val="20"/>
        </w:rPr>
        <w:br/>
      </w:r>
      <w:r w:rsidRPr="0061603A">
        <w:rPr>
          <w:rFonts w:ascii="Poppins" w:hAnsi="Poppins" w:cs="Poppins"/>
          <w:color w:val="000000" w:themeColor="text1"/>
          <w:sz w:val="20"/>
          <w:szCs w:val="20"/>
          <w:highlight w:val="yellow"/>
          <w:lang w:val="en-GB"/>
        </w:rPr>
        <w:t>[insert name here]</w:t>
      </w:r>
    </w:p>
    <w:sectPr w:rsidR="00067548" w:rsidRPr="0061603A" w:rsidSect="0061603A">
      <w:pgSz w:w="12240" w:h="15840"/>
      <w:pgMar w:top="0" w:right="1296" w:bottom="851"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7B5BDA"/>
    <w:multiLevelType w:val="hybridMultilevel"/>
    <w:tmpl w:val="86F26E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46879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291"/>
    <w:rsid w:val="000056B9"/>
    <w:rsid w:val="00067548"/>
    <w:rsid w:val="00125E4E"/>
    <w:rsid w:val="00202506"/>
    <w:rsid w:val="002B7F6F"/>
    <w:rsid w:val="00374CCE"/>
    <w:rsid w:val="003B4817"/>
    <w:rsid w:val="003F1D4E"/>
    <w:rsid w:val="003F6C44"/>
    <w:rsid w:val="004577AC"/>
    <w:rsid w:val="00464291"/>
    <w:rsid w:val="004D2055"/>
    <w:rsid w:val="00556FB4"/>
    <w:rsid w:val="00572C0E"/>
    <w:rsid w:val="00573E12"/>
    <w:rsid w:val="005C49CC"/>
    <w:rsid w:val="005D4A70"/>
    <w:rsid w:val="0061603A"/>
    <w:rsid w:val="006372F7"/>
    <w:rsid w:val="006D65B4"/>
    <w:rsid w:val="0074705E"/>
    <w:rsid w:val="007A6A39"/>
    <w:rsid w:val="008517FF"/>
    <w:rsid w:val="008805DF"/>
    <w:rsid w:val="00882028"/>
    <w:rsid w:val="008A42BF"/>
    <w:rsid w:val="009A03FB"/>
    <w:rsid w:val="009E72ED"/>
    <w:rsid w:val="00A51433"/>
    <w:rsid w:val="00AE2F5D"/>
    <w:rsid w:val="00B02341"/>
    <w:rsid w:val="00B26A67"/>
    <w:rsid w:val="00B301C1"/>
    <w:rsid w:val="00BD7629"/>
    <w:rsid w:val="00BE5EC9"/>
    <w:rsid w:val="00C87F57"/>
    <w:rsid w:val="00CB55DB"/>
    <w:rsid w:val="00CE7CE0"/>
    <w:rsid w:val="00D447C5"/>
    <w:rsid w:val="00D46973"/>
    <w:rsid w:val="00D50C6D"/>
    <w:rsid w:val="00DC5657"/>
    <w:rsid w:val="00EC78D0"/>
    <w:rsid w:val="00F0616B"/>
    <w:rsid w:val="00F31C69"/>
    <w:rsid w:val="00F83829"/>
    <w:rsid w:val="00F93521"/>
    <w:rsid w:val="00FC7201"/>
    <w:rsid w:val="00FD5867"/>
    <w:rsid w:val="00FE5503"/>
    <w:rsid w:val="00FF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4420F"/>
  <w15:chartTrackingRefBased/>
  <w15:docId w15:val="{4DF431C1-2180-4874-A044-DAE4281A3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4291"/>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4291"/>
    <w:rPr>
      <w:color w:val="0563C1"/>
      <w:u w:val="single"/>
    </w:rPr>
  </w:style>
  <w:style w:type="paragraph" w:styleId="ListParagraph">
    <w:name w:val="List Paragraph"/>
    <w:basedOn w:val="Normal"/>
    <w:uiPriority w:val="34"/>
    <w:qFormat/>
    <w:rsid w:val="00464291"/>
    <w:pPr>
      <w:ind w:left="720"/>
    </w:pPr>
  </w:style>
  <w:style w:type="paragraph" w:styleId="PlainText">
    <w:name w:val="Plain Text"/>
    <w:basedOn w:val="Normal"/>
    <w:link w:val="PlainTextChar"/>
    <w:uiPriority w:val="99"/>
    <w:unhideWhenUsed/>
    <w:rsid w:val="00464291"/>
    <w:rPr>
      <w:rFonts w:cstheme="minorBidi"/>
      <w:szCs w:val="21"/>
    </w:rPr>
  </w:style>
  <w:style w:type="character" w:customStyle="1" w:styleId="PlainTextChar">
    <w:name w:val="Plain Text Char"/>
    <w:basedOn w:val="DefaultParagraphFont"/>
    <w:link w:val="PlainText"/>
    <w:uiPriority w:val="99"/>
    <w:rsid w:val="00464291"/>
    <w:rPr>
      <w:rFonts w:ascii="Calibri" w:hAnsi="Calibri"/>
      <w:szCs w:val="21"/>
    </w:rPr>
  </w:style>
  <w:style w:type="paragraph" w:customStyle="1" w:styleId="paragraph">
    <w:name w:val="paragraph"/>
    <w:basedOn w:val="Normal"/>
    <w:rsid w:val="00464291"/>
    <w:pPr>
      <w:spacing w:before="100" w:beforeAutospacing="1" w:after="100" w:afterAutospacing="1"/>
    </w:pPr>
    <w:rPr>
      <w:rFonts w:ascii="Times New Roman" w:eastAsia="Times New Roman" w:hAnsi="Times New Roman"/>
      <w:sz w:val="24"/>
      <w:szCs w:val="24"/>
    </w:rPr>
  </w:style>
  <w:style w:type="character" w:customStyle="1" w:styleId="eop">
    <w:name w:val="eop"/>
    <w:basedOn w:val="DefaultParagraphFont"/>
    <w:rsid w:val="00464291"/>
  </w:style>
  <w:style w:type="character" w:customStyle="1" w:styleId="normaltextrun">
    <w:name w:val="normaltextrun"/>
    <w:basedOn w:val="DefaultParagraphFont"/>
    <w:rsid w:val="00464291"/>
  </w:style>
  <w:style w:type="paragraph" w:styleId="Revision">
    <w:name w:val="Revision"/>
    <w:hidden/>
    <w:uiPriority w:val="99"/>
    <w:semiHidden/>
    <w:rsid w:val="003F1D4E"/>
    <w:pPr>
      <w:spacing w:after="0" w:line="240" w:lineRule="auto"/>
    </w:pPr>
    <w:rPr>
      <w:rFonts w:ascii="Calibri" w:hAnsi="Calibri" w:cs="Times New Roman"/>
    </w:rPr>
  </w:style>
  <w:style w:type="character" w:styleId="CommentReference">
    <w:name w:val="annotation reference"/>
    <w:basedOn w:val="DefaultParagraphFont"/>
    <w:uiPriority w:val="99"/>
    <w:semiHidden/>
    <w:unhideWhenUsed/>
    <w:rsid w:val="003F1D4E"/>
    <w:rPr>
      <w:sz w:val="16"/>
      <w:szCs w:val="16"/>
    </w:rPr>
  </w:style>
  <w:style w:type="paragraph" w:styleId="CommentText">
    <w:name w:val="annotation text"/>
    <w:basedOn w:val="Normal"/>
    <w:link w:val="CommentTextChar"/>
    <w:uiPriority w:val="99"/>
    <w:unhideWhenUsed/>
    <w:rsid w:val="003F1D4E"/>
    <w:rPr>
      <w:sz w:val="20"/>
      <w:szCs w:val="20"/>
    </w:rPr>
  </w:style>
  <w:style w:type="character" w:customStyle="1" w:styleId="CommentTextChar">
    <w:name w:val="Comment Text Char"/>
    <w:basedOn w:val="DefaultParagraphFont"/>
    <w:link w:val="CommentText"/>
    <w:uiPriority w:val="99"/>
    <w:rsid w:val="003F1D4E"/>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F1D4E"/>
    <w:rPr>
      <w:b/>
      <w:bCs/>
    </w:rPr>
  </w:style>
  <w:style w:type="character" w:customStyle="1" w:styleId="CommentSubjectChar">
    <w:name w:val="Comment Subject Char"/>
    <w:basedOn w:val="CommentTextChar"/>
    <w:link w:val="CommentSubject"/>
    <w:uiPriority w:val="99"/>
    <w:semiHidden/>
    <w:rsid w:val="003F1D4E"/>
    <w:rPr>
      <w:rFonts w:ascii="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762DAE9B10C147BB7221B95315D474" ma:contentTypeVersion="5" ma:contentTypeDescription="Create a new document." ma:contentTypeScope="" ma:versionID="469061891c0e010988541bff735ed92c">
  <xsd:schema xmlns:xsd="http://www.w3.org/2001/XMLSchema" xmlns:xs="http://www.w3.org/2001/XMLSchema" xmlns:p="http://schemas.microsoft.com/office/2006/metadata/properties" xmlns:ns2="eb6ee53a-dfed-4bef-b7a1-efe7f99054a4" xmlns:ns3="f23a0122-af03-44c2-96e4-a4b76a6e2ca4" targetNamespace="http://schemas.microsoft.com/office/2006/metadata/properties" ma:root="true" ma:fieldsID="28246f74d4d06acc5515eff0e2dda13c" ns2:_="" ns3:_="">
    <xsd:import namespace="eb6ee53a-dfed-4bef-b7a1-efe7f99054a4"/>
    <xsd:import namespace="f23a0122-af03-44c2-96e4-a4b76a6e2ca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6ee53a-dfed-4bef-b7a1-efe7f9905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a0122-af03-44c2-96e4-a4b76a6e2ca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6E4214-936D-40AA-BD46-5D3B3712EA83}">
  <ds:schemaRefs>
    <ds:schemaRef ds:uri="http://schemas.microsoft.com/sharepoint/v3/contenttype/forms"/>
  </ds:schemaRefs>
</ds:datastoreItem>
</file>

<file path=customXml/itemProps2.xml><?xml version="1.0" encoding="utf-8"?>
<ds:datastoreItem xmlns:ds="http://schemas.openxmlformats.org/officeDocument/2006/customXml" ds:itemID="{3ACA3409-3921-4C3B-8708-815FE134E94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A97C8D-2FA1-433B-906F-47C8BF3C0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6ee53a-dfed-4bef-b7a1-efe7f99054a4"/>
    <ds:schemaRef ds:uri="f23a0122-af03-44c2-96e4-a4b76a6e2c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cf7ac0a-4681-4823-ab0b-04ef02c5f873}" enabled="1" method="Standard" siteId="{42f7676c-f455-423c-82f6-dc2d99791af7}" removed="0"/>
</clbl:labelList>
</file>

<file path=docProps/app.xml><?xml version="1.0" encoding="utf-8"?>
<Properties xmlns="http://schemas.openxmlformats.org/officeDocument/2006/extended-properties" xmlns:vt="http://schemas.openxmlformats.org/officeDocument/2006/docPropsVTypes">
  <Template>Normal</Template>
  <TotalTime>11</TotalTime>
  <Pages>1</Pages>
  <Words>237</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SAP</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Porterfield, Tim</dc:creator>
  <cp:keywords/>
  <dc:description/>
  <cp:lastModifiedBy>Vivien Dirksen</cp:lastModifiedBy>
  <cp:revision>3</cp:revision>
  <dcterms:created xsi:type="dcterms:W3CDTF">2026-08-11T00:08:00Z</dcterms:created>
  <dcterms:modified xsi:type="dcterms:W3CDTF">2026-08-11T00:18:00Z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0x0101003E762DAE9B10C147BB7221B95315D474</vt:lpwstr>
  </property>
</Properties>
</file>